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0968" w:rsidTr="00D90968">
        <w:tc>
          <w:tcPr>
            <w:tcW w:w="4785" w:type="dxa"/>
          </w:tcPr>
          <w:p w:rsidR="00D90968" w:rsidRDefault="00D90968" w:rsidP="00D90968">
            <w:pPr>
              <w:ind w:firstLine="0"/>
              <w:jc w:val="center"/>
            </w:pPr>
            <w:r>
              <w:t xml:space="preserve">РОССИЙСКАЯ </w:t>
            </w:r>
            <w:r w:rsidRPr="00FC1D57">
              <w:t>ФЕДЕРАЦИЯ</w:t>
            </w:r>
          </w:p>
          <w:p w:rsidR="00D90968" w:rsidRPr="00FC1D57" w:rsidRDefault="00D90968" w:rsidP="00D90968">
            <w:pPr>
              <w:ind w:firstLine="0"/>
              <w:jc w:val="center"/>
            </w:pPr>
            <w:r>
              <w:t>САМАРСКАЯ ОБЛАСТЬ</w:t>
            </w:r>
          </w:p>
          <w:p w:rsidR="00D90968" w:rsidRPr="00FC1D57" w:rsidRDefault="00D90968" w:rsidP="00D90968">
            <w:pPr>
              <w:ind w:firstLine="0"/>
              <w:jc w:val="center"/>
            </w:pPr>
            <w:r w:rsidRPr="00FC1D57">
              <w:t>МУНИЦИПАЛЬНЫЙ РАЙОН</w:t>
            </w:r>
          </w:p>
          <w:p w:rsidR="00D90968" w:rsidRPr="00FC1D57" w:rsidRDefault="00D90968" w:rsidP="00D90968">
            <w:pPr>
              <w:jc w:val="center"/>
            </w:pPr>
            <w:r w:rsidRPr="00FC1D57">
              <w:t>ХВОРОСТЯНСКИЙ</w:t>
            </w:r>
          </w:p>
          <w:p w:rsidR="00D90968" w:rsidRPr="00FC1D57" w:rsidRDefault="00D90968" w:rsidP="00D90968">
            <w:pPr>
              <w:ind w:firstLine="0"/>
              <w:jc w:val="center"/>
            </w:pPr>
            <w:r w:rsidRPr="00FC1D57">
              <w:t>АДМИНИСТ</w:t>
            </w:r>
            <w:r>
              <w:t xml:space="preserve">РАЦИЯ </w:t>
            </w:r>
            <w:proofErr w:type="gramStart"/>
            <w:r w:rsidRPr="00FC1D57">
              <w:t>СЕЛЬСКОГО</w:t>
            </w:r>
            <w:proofErr w:type="gramEnd"/>
          </w:p>
          <w:p w:rsidR="00D90968" w:rsidRDefault="00D90968" w:rsidP="00D90968">
            <w:pPr>
              <w:ind w:firstLine="0"/>
              <w:jc w:val="center"/>
            </w:pPr>
            <w:r w:rsidRPr="00FC1D57">
              <w:t xml:space="preserve">ПОСЕЛЕНИЯ </w:t>
            </w:r>
            <w:r>
              <w:t>РОМАНОВКА</w:t>
            </w:r>
          </w:p>
          <w:p w:rsidR="00D90968" w:rsidRDefault="00D90968" w:rsidP="00D90968">
            <w:pPr>
              <w:ind w:firstLine="0"/>
              <w:jc w:val="center"/>
            </w:pPr>
            <w:r w:rsidRPr="00FC1D57">
              <w:t>РАСПОРЯЖЕНИЕ</w:t>
            </w:r>
          </w:p>
          <w:p w:rsidR="00D90968" w:rsidRDefault="00D90968" w:rsidP="00D90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445585, с. Романовка, ул. Советская, д.106</w:t>
            </w:r>
          </w:p>
          <w:p w:rsidR="00D90968" w:rsidRDefault="00D90968" w:rsidP="00D90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 (84677) 9-47-88</w:t>
            </w:r>
          </w:p>
          <w:p w:rsidR="00D90968" w:rsidRDefault="00D90968" w:rsidP="00D90968">
            <w:pPr>
              <w:rPr>
                <w:rFonts w:cs="Times New Roman"/>
                <w:szCs w:val="28"/>
              </w:rPr>
            </w:pPr>
            <w:r w:rsidRPr="00FC1D57">
              <w:t>№</w:t>
            </w:r>
            <w:r w:rsidR="004C0E1E">
              <w:t>3в      от 13 «февраля» 2023</w:t>
            </w:r>
          </w:p>
        </w:tc>
        <w:tc>
          <w:tcPr>
            <w:tcW w:w="4786" w:type="dxa"/>
          </w:tcPr>
          <w:p w:rsidR="00D90968" w:rsidRDefault="00D90968">
            <w:pPr>
              <w:rPr>
                <w:rFonts w:cs="Times New Roman"/>
                <w:szCs w:val="28"/>
              </w:rPr>
            </w:pPr>
          </w:p>
        </w:tc>
      </w:tr>
    </w:tbl>
    <w:p w:rsidR="00D90968" w:rsidRPr="00D90968" w:rsidRDefault="00D90968" w:rsidP="00D90968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90968">
        <w:rPr>
          <w:rFonts w:eastAsia="Times New Roman" w:cs="Times New Roman"/>
          <w:b/>
          <w:sz w:val="24"/>
          <w:szCs w:val="24"/>
          <w:lang w:eastAsia="ru-RU"/>
        </w:rPr>
        <w:t>«Об утверждении ключевых показателей эффективности</w:t>
      </w: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90968">
        <w:rPr>
          <w:rFonts w:eastAsia="Times New Roman" w:cs="Times New Roman"/>
          <w:b/>
          <w:sz w:val="24"/>
          <w:szCs w:val="24"/>
          <w:lang w:eastAsia="ru-RU"/>
        </w:rPr>
        <w:t xml:space="preserve">функционирования антимонопольного </w:t>
      </w:r>
      <w:proofErr w:type="spellStart"/>
      <w:r w:rsidRPr="00D90968">
        <w:rPr>
          <w:rFonts w:eastAsia="Times New Roman" w:cs="Times New Roman"/>
          <w:b/>
          <w:sz w:val="24"/>
          <w:szCs w:val="24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b/>
          <w:sz w:val="24"/>
          <w:szCs w:val="24"/>
          <w:lang w:eastAsia="ru-RU"/>
        </w:rPr>
        <w:t>, методики</w:t>
      </w: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90968">
        <w:rPr>
          <w:rFonts w:eastAsia="Times New Roman" w:cs="Times New Roman"/>
          <w:b/>
          <w:sz w:val="24"/>
          <w:szCs w:val="24"/>
          <w:lang w:eastAsia="ru-RU"/>
        </w:rPr>
        <w:t>их расчета»</w:t>
      </w:r>
    </w:p>
    <w:p w:rsidR="00D90968" w:rsidRPr="00D90968" w:rsidRDefault="00D90968" w:rsidP="00D90968">
      <w:pPr>
        <w:shd w:val="clear" w:color="auto" w:fill="FFFFFF"/>
        <w:spacing w:line="276" w:lineRule="auto"/>
        <w:outlineLvl w:val="0"/>
        <w:rPr>
          <w:rFonts w:eastAsia="Times New Roman" w:cs="Times New Roman"/>
          <w:b/>
          <w:szCs w:val="28"/>
          <w:lang w:eastAsia="ru-RU"/>
        </w:rPr>
      </w:pPr>
      <w:proofErr w:type="gramStart"/>
      <w:r w:rsidRPr="00D90968">
        <w:rPr>
          <w:rFonts w:eastAsia="Times New Roman" w:cs="Times New Roman"/>
          <w:szCs w:val="28"/>
          <w:lang w:eastAsia="ru-RU"/>
        </w:rPr>
        <w:t xml:space="preserve">В соответствии с Указом Президента Российской Федерации от 21.12.2017 №»618 «Об основных направлениях государственной политики по развитию конкуренции», распоряжения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>, утвержденной приказом Федеральной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антимонопольной службы от 05.02.2019 №133/19 и в целях исполнения постановления Администрации сельского поселения </w:t>
      </w:r>
      <w:r>
        <w:rPr>
          <w:rFonts w:eastAsia="Times New Roman" w:cs="Times New Roman"/>
          <w:szCs w:val="28"/>
          <w:lang w:eastAsia="ru-RU"/>
        </w:rPr>
        <w:t>Романовка</w:t>
      </w:r>
      <w:r w:rsidR="005723C7">
        <w:rPr>
          <w:rFonts w:eastAsia="Times New Roman" w:cs="Times New Roman"/>
          <w:szCs w:val="28"/>
          <w:lang w:eastAsia="ru-RU"/>
        </w:rPr>
        <w:t xml:space="preserve"> </w:t>
      </w:r>
      <w:r w:rsidRPr="00D90968">
        <w:rPr>
          <w:rFonts w:eastAsia="Times New Roman" w:cs="Times New Roman"/>
          <w:szCs w:val="28"/>
          <w:lang w:eastAsia="ru-RU"/>
        </w:rPr>
        <w:t>муниципального района Хворостя</w:t>
      </w:r>
      <w:r w:rsidR="005723C7">
        <w:rPr>
          <w:rFonts w:eastAsia="Times New Roman" w:cs="Times New Roman"/>
          <w:szCs w:val="28"/>
          <w:lang w:eastAsia="ru-RU"/>
        </w:rPr>
        <w:t>нский Самарской области от 17.04.2020 №16а</w:t>
      </w:r>
      <w:r w:rsidRPr="00D90968">
        <w:rPr>
          <w:rFonts w:eastAsia="Times New Roman" w:cs="Times New Roman"/>
          <w:szCs w:val="28"/>
          <w:lang w:eastAsia="ru-RU"/>
        </w:rPr>
        <w:t xml:space="preserve"> «Об утверждении Положения об организации в Администрации сельского поселения </w:t>
      </w:r>
      <w:r>
        <w:rPr>
          <w:rFonts w:eastAsia="Times New Roman" w:cs="Times New Roman"/>
          <w:szCs w:val="28"/>
          <w:lang w:eastAsia="ru-RU"/>
        </w:rPr>
        <w:t>Романовка</w:t>
      </w:r>
      <w:r w:rsidR="005723C7">
        <w:rPr>
          <w:rFonts w:eastAsia="Times New Roman" w:cs="Times New Roman"/>
          <w:szCs w:val="28"/>
          <w:lang w:eastAsia="ru-RU"/>
        </w:rPr>
        <w:t xml:space="preserve"> </w:t>
      </w:r>
      <w:r w:rsidRPr="00D90968">
        <w:rPr>
          <w:rFonts w:eastAsia="Times New Roman" w:cs="Times New Roman"/>
          <w:szCs w:val="28"/>
          <w:lang w:eastAsia="ru-RU"/>
        </w:rPr>
        <w:t xml:space="preserve">муниципального района Хворостянский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>)»: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1. Утвердить ключевые показатели эффективности 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для Администрации сельского поселения </w:t>
      </w:r>
      <w:r>
        <w:rPr>
          <w:rFonts w:eastAsia="Times New Roman" w:cs="Times New Roman"/>
          <w:szCs w:val="28"/>
          <w:lang w:eastAsia="ru-RU"/>
        </w:rPr>
        <w:t>Романовка</w:t>
      </w:r>
      <w:r w:rsidR="005723C7">
        <w:rPr>
          <w:rFonts w:eastAsia="Times New Roman" w:cs="Times New Roman"/>
          <w:szCs w:val="28"/>
          <w:lang w:eastAsia="ru-RU"/>
        </w:rPr>
        <w:t xml:space="preserve"> </w:t>
      </w:r>
      <w:r w:rsidRPr="00D90968">
        <w:rPr>
          <w:rFonts w:eastAsia="Times New Roman" w:cs="Times New Roman"/>
          <w:szCs w:val="28"/>
          <w:lang w:eastAsia="ru-RU"/>
        </w:rPr>
        <w:t xml:space="preserve">муниципального района Хворостянский Самарской области (далее – Администрации) в целом и ключевой показатель эффективности 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для уполномоченного подразделения (должностного лица) Администрации, согласно приложению №1 к настоящему распоряжению.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2. Утвердить методику расчета ключевых показателей эффективности 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для Администрации в целом и методику расчета ключевого показателя эффективности антимонопольного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для уполномоченного подразделения (должностного лица) Администрации, согласно приложению №2 к настоящему распоряжению.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lastRenderedPageBreak/>
        <w:t>3. Настоящее распоряжение подлежит размещению на сайте Администрации в информационно-телекоммуникационной сети "Интернет".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D9096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90968" w:rsidRPr="00D90968" w:rsidRDefault="00D90968" w:rsidP="00D90968">
      <w:pPr>
        <w:spacing w:line="288" w:lineRule="auto"/>
        <w:rPr>
          <w:rFonts w:eastAsia="Times New Roman" w:cs="Times New Roman"/>
          <w:szCs w:val="28"/>
          <w:lang w:eastAsia="ru-RU"/>
        </w:rPr>
      </w:pPr>
    </w:p>
    <w:p w:rsidR="005723C7" w:rsidRDefault="00D90968" w:rsidP="00D90968">
      <w:pPr>
        <w:spacing w:line="288" w:lineRule="auto"/>
        <w:ind w:firstLine="0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Глава сельского поселения </w:t>
      </w:r>
      <w:r>
        <w:rPr>
          <w:rFonts w:eastAsia="Times New Roman" w:cs="Times New Roman"/>
          <w:szCs w:val="28"/>
          <w:lang w:eastAsia="ru-RU"/>
        </w:rPr>
        <w:t>Романовка</w:t>
      </w:r>
    </w:p>
    <w:p w:rsidR="005723C7" w:rsidRDefault="005723C7" w:rsidP="00D90968">
      <w:pPr>
        <w:spacing w:line="288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района Хворостянский</w:t>
      </w:r>
    </w:p>
    <w:p w:rsidR="00D90968" w:rsidRPr="00D90968" w:rsidRDefault="005723C7" w:rsidP="00D90968">
      <w:pPr>
        <w:spacing w:line="288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Самарской области </w:t>
      </w:r>
      <w:r w:rsidR="00D90968" w:rsidRPr="00D90968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В.А. Пахомова</w:t>
      </w:r>
    </w:p>
    <w:p w:rsidR="00D90968" w:rsidRPr="00D90968" w:rsidRDefault="00D90968" w:rsidP="00D90968">
      <w:pPr>
        <w:spacing w:line="288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90968" w:rsidRDefault="005723C7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23C7" w:rsidRDefault="005723C7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5723C7" w:rsidRDefault="005723C7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5723C7" w:rsidRDefault="005723C7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5723C7" w:rsidRPr="00D90968" w:rsidRDefault="005723C7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Приложение 1 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Утверждено распоряжением </w:t>
      </w:r>
    </w:p>
    <w:p w:rsidR="005723C7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>Администра</w:t>
      </w:r>
      <w:r w:rsidR="005723C7">
        <w:rPr>
          <w:rFonts w:eastAsia="Times New Roman" w:cs="Times New Roman"/>
          <w:sz w:val="24"/>
          <w:szCs w:val="24"/>
          <w:lang w:eastAsia="ru-RU"/>
        </w:rPr>
        <w:t>ции сельского поселения Романовка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>Хворостянский Самарской области</w:t>
      </w:r>
    </w:p>
    <w:p w:rsidR="00D90968" w:rsidRPr="00D90968" w:rsidRDefault="004C0E1E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13.02.2023 №3в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90968">
        <w:rPr>
          <w:rFonts w:eastAsia="Times New Roman" w:cs="Times New Roman"/>
          <w:b/>
          <w:szCs w:val="28"/>
          <w:lang w:eastAsia="ru-RU"/>
        </w:rPr>
        <w:t xml:space="preserve">Ключевые показатели эффективности антимонопольного </w:t>
      </w:r>
      <w:proofErr w:type="spellStart"/>
      <w:r w:rsidRPr="00D90968">
        <w:rPr>
          <w:rFonts w:eastAsia="Times New Roman" w:cs="Times New Roman"/>
          <w:b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b/>
          <w:szCs w:val="28"/>
          <w:lang w:eastAsia="ru-RU"/>
        </w:rPr>
        <w:t xml:space="preserve"> для Администрации сельского поселения </w:t>
      </w:r>
      <w:r>
        <w:rPr>
          <w:rFonts w:eastAsia="Times New Roman" w:cs="Times New Roman"/>
          <w:b/>
          <w:szCs w:val="28"/>
          <w:lang w:eastAsia="ru-RU"/>
        </w:rPr>
        <w:t>Романовка</w:t>
      </w:r>
      <w:r w:rsidR="005723C7">
        <w:rPr>
          <w:rFonts w:eastAsia="Times New Roman" w:cs="Times New Roman"/>
          <w:b/>
          <w:szCs w:val="28"/>
          <w:lang w:eastAsia="ru-RU"/>
        </w:rPr>
        <w:t xml:space="preserve"> </w:t>
      </w:r>
      <w:r w:rsidRPr="00D90968">
        <w:rPr>
          <w:rFonts w:eastAsia="Times New Roman" w:cs="Times New Roman"/>
          <w:b/>
          <w:szCs w:val="28"/>
          <w:lang w:eastAsia="ru-RU"/>
        </w:rPr>
        <w:t>муниципального района Хворостянский Самарской области в целом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1. Коэффициент снижения количества нарушений антимонопольного законодательства со стороны Администрации по сравнению с предыдущим годом.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>2. Доля проектов нормативных правовых актов Администрации, в которых выявлены риски нарушения антимонопольного законодательства.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3. Доля нормативных правовых актов Администрации, в которых выявлены риски нарушения антимонопольного законодательства.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90968">
        <w:rPr>
          <w:rFonts w:eastAsia="Times New Roman" w:cs="Times New Roman"/>
          <w:b/>
          <w:szCs w:val="28"/>
          <w:lang w:eastAsia="ru-RU"/>
        </w:rPr>
        <w:t xml:space="preserve">Ключевой показатель эффективности антимонопольного </w:t>
      </w:r>
      <w:proofErr w:type="spellStart"/>
      <w:r w:rsidRPr="00D90968">
        <w:rPr>
          <w:rFonts w:eastAsia="Times New Roman" w:cs="Times New Roman"/>
          <w:b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b/>
          <w:szCs w:val="28"/>
          <w:lang w:eastAsia="ru-RU"/>
        </w:rPr>
        <w:t xml:space="preserve"> для уполномоченного подразделения (должностного лица) Администрации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>.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Приложение 2 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Утверждено распоряжением </w:t>
      </w:r>
    </w:p>
    <w:p w:rsid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Администрации сельского </w:t>
      </w:r>
      <w:r>
        <w:rPr>
          <w:rFonts w:eastAsia="Times New Roman" w:cs="Times New Roman"/>
          <w:sz w:val="24"/>
          <w:szCs w:val="24"/>
          <w:lang w:eastAsia="ru-RU"/>
        </w:rPr>
        <w:t>поселения Романовка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D90968" w:rsidRPr="00D90968" w:rsidRDefault="00D90968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0968">
        <w:rPr>
          <w:rFonts w:eastAsia="Times New Roman" w:cs="Times New Roman"/>
          <w:sz w:val="24"/>
          <w:szCs w:val="24"/>
          <w:lang w:eastAsia="ru-RU"/>
        </w:rPr>
        <w:t>Хворостянский Самарской области</w:t>
      </w:r>
    </w:p>
    <w:p w:rsidR="00D90968" w:rsidRPr="00D90968" w:rsidRDefault="004C0E1E" w:rsidP="00D90968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13.02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.2023№ 3в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968">
        <w:rPr>
          <w:rFonts w:eastAsia="Times New Roman" w:cs="Times New Roman"/>
          <w:b/>
          <w:szCs w:val="28"/>
          <w:lang w:eastAsia="ru-RU"/>
        </w:rPr>
        <w:t xml:space="preserve">Методика расчета ключевых показателей эффективности антимонопольного </w:t>
      </w:r>
      <w:proofErr w:type="spellStart"/>
      <w:r w:rsidRPr="00D90968">
        <w:rPr>
          <w:rFonts w:eastAsia="Times New Roman" w:cs="Times New Roman"/>
          <w:b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b/>
          <w:szCs w:val="28"/>
          <w:lang w:eastAsia="ru-RU"/>
        </w:rPr>
        <w:t xml:space="preserve"> для Администрации сельского поселения </w:t>
      </w:r>
      <w:r>
        <w:rPr>
          <w:rFonts w:eastAsia="Times New Roman" w:cs="Times New Roman"/>
          <w:b/>
          <w:szCs w:val="28"/>
          <w:lang w:eastAsia="ru-RU"/>
        </w:rPr>
        <w:t>Романовка</w:t>
      </w:r>
      <w:r w:rsidR="005723C7">
        <w:rPr>
          <w:rFonts w:eastAsia="Times New Roman" w:cs="Times New Roman"/>
          <w:b/>
          <w:szCs w:val="28"/>
          <w:lang w:eastAsia="ru-RU"/>
        </w:rPr>
        <w:t xml:space="preserve"> </w:t>
      </w:r>
      <w:r w:rsidRPr="00D90968">
        <w:rPr>
          <w:rFonts w:eastAsia="Times New Roman" w:cs="Times New Roman"/>
          <w:b/>
          <w:szCs w:val="28"/>
          <w:lang w:eastAsia="ru-RU"/>
        </w:rPr>
        <w:t>муниципального района Хворостянский Самарской области в целом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numPr>
          <w:ilvl w:val="0"/>
          <w:numId w:val="1"/>
        </w:numPr>
        <w:spacing w:line="276" w:lineRule="auto"/>
        <w:jc w:val="left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>Коэффициент снижения количества нарушений антимонопольного законодательства со стороны Администрации по сравнению с предыдущим годом рассчитывается по формуле: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КСН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28"/>
                <w:lang w:eastAsia="ru-RU"/>
              </w:rPr>
              <m:t>КН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28"/>
                <w:lang w:eastAsia="ru-RU"/>
              </w:rPr>
              <m:t>КНоп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40"/>
            <w:szCs w:val="28"/>
            <w:lang w:eastAsia="ru-RU"/>
          </w:rPr>
          <m:t xml:space="preserve"> </m:t>
        </m:r>
      </m:oMath>
      <w:r w:rsidRPr="00D90968">
        <w:rPr>
          <w:rFonts w:eastAsia="Times New Roman" w:cs="Times New Roman"/>
          <w:szCs w:val="28"/>
          <w:lang w:eastAsia="ru-RU"/>
        </w:rPr>
        <w:t>,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где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>КСН - коэффициент снижения количества нарушений антимонопольного законодательства со стороны Администрации по сравнению с предыдущим годом;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>КН - количество нарушений антимонопольного законодательства со стороны Администрации в предыдущем году;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КНоп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При расчете </w:t>
      </w:r>
      <w:proofErr w:type="gramStart"/>
      <w:r w:rsidRPr="00D90968">
        <w:rPr>
          <w:rFonts w:eastAsia="Times New Roman" w:cs="Times New Roman"/>
          <w:szCs w:val="28"/>
          <w:lang w:eastAsia="ru-RU"/>
        </w:rPr>
        <w:t>коэффициента снижения количества нарушений антимонопольного законодательства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со стороны Администрации, под нарушением антимонопольного законодательства со стороны Администрации понимаются: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>- возбужденные антимонопольным органом в отношении Администрации и (или) ее структурных подразделений антимонопольные дела;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 - выданные антимонопольным органом Администрации (ее структурным подразделениям)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 - направленные антимонопольным органом Администрации (ее структурным подразделениям)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numPr>
          <w:ilvl w:val="0"/>
          <w:numId w:val="1"/>
        </w:numPr>
        <w:spacing w:line="276" w:lineRule="auto"/>
        <w:jc w:val="left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Доля проектов нормативных правовых актов Администрации (структурных подразделений), в которых выявлены риски нарушения </w:t>
      </w:r>
      <w:proofErr w:type="gramStart"/>
      <w:r w:rsidRPr="00D90968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законодательства, рассчитывается по формуле: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Дпнпа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Кпнпа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КНоп</m:t>
            </m:r>
          </m:den>
        </m:f>
      </m:oMath>
      <w:proofErr w:type="gramStart"/>
      <w:r w:rsidRPr="00D90968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где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Дпнпа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Кпнпа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количество проектов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КНоп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3. Доля нормативных правовых актов Администрации, в которых выявлены риски нарушения </w:t>
      </w:r>
      <w:proofErr w:type="gramStart"/>
      <w:r w:rsidRPr="00D90968">
        <w:rPr>
          <w:rFonts w:eastAsia="Times New Roman" w:cs="Times New Roman"/>
          <w:szCs w:val="28"/>
          <w:lang w:eastAsia="ru-RU"/>
        </w:rPr>
        <w:t>антимонопольного</w:t>
      </w:r>
      <w:proofErr w:type="gramEnd"/>
      <w:r w:rsidRPr="00D90968">
        <w:rPr>
          <w:rFonts w:eastAsia="Times New Roman" w:cs="Times New Roman"/>
          <w:szCs w:val="28"/>
          <w:lang w:eastAsia="ru-RU"/>
        </w:rPr>
        <w:t xml:space="preserve"> законодательства, рассчитывается по формуле: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Кнпа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КНоп</m:t>
            </m:r>
          </m:den>
        </m:f>
      </m:oMath>
      <w:r w:rsidRPr="00D90968">
        <w:rPr>
          <w:rFonts w:eastAsia="Times New Roman" w:cs="Times New Roman"/>
          <w:szCs w:val="28"/>
          <w:lang w:eastAsia="ru-RU"/>
        </w:rPr>
        <w:t>, где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Кпнпа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90968">
        <w:rPr>
          <w:rFonts w:eastAsia="Times New Roman" w:cs="Times New Roman"/>
          <w:b/>
          <w:szCs w:val="28"/>
          <w:lang w:eastAsia="ru-RU"/>
        </w:rPr>
        <w:t xml:space="preserve">Методика расчета ключевого показателя эффективности антимонопольного </w:t>
      </w:r>
      <w:proofErr w:type="spellStart"/>
      <w:r w:rsidRPr="00D90968">
        <w:rPr>
          <w:rFonts w:eastAsia="Times New Roman" w:cs="Times New Roman"/>
          <w:b/>
          <w:szCs w:val="28"/>
          <w:lang w:eastAsia="ru-RU"/>
        </w:rPr>
        <w:t>комплаенса</w:t>
      </w:r>
      <w:proofErr w:type="spellEnd"/>
      <w:r w:rsidRPr="00D90968">
        <w:rPr>
          <w:rFonts w:eastAsia="Times New Roman" w:cs="Times New Roman"/>
          <w:b/>
          <w:szCs w:val="28"/>
          <w:lang w:eastAsia="ru-RU"/>
        </w:rPr>
        <w:t xml:space="preserve"> для уполномоченного подразделения (должностного лица) Администрации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D90968">
        <w:rPr>
          <w:rFonts w:eastAsia="Times New Roman" w:cs="Times New Roman"/>
          <w:szCs w:val="28"/>
          <w:lang w:eastAsia="ru-RU"/>
        </w:rPr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, рассчитывается по формуле: </w:t>
      </w:r>
    </w:p>
    <w:p w:rsidR="00D90968" w:rsidRPr="00D90968" w:rsidRDefault="00D90968" w:rsidP="00D90968">
      <w:pPr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ДСо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Кнпа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КСобщ</m:t>
            </m:r>
          </m:den>
        </m:f>
      </m:oMath>
      <w:r w:rsidRPr="00D90968">
        <w:rPr>
          <w:rFonts w:eastAsia="Times New Roman" w:cs="Times New Roman"/>
          <w:szCs w:val="28"/>
          <w:lang w:eastAsia="ru-RU"/>
        </w:rPr>
        <w:t>, где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ДСо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>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КСо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90968">
        <w:rPr>
          <w:rFonts w:eastAsia="Times New Roman" w:cs="Times New Roman"/>
          <w:szCs w:val="28"/>
          <w:lang w:eastAsia="ru-RU"/>
        </w:rPr>
        <w:t>комплаенсу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>;</w:t>
      </w:r>
    </w:p>
    <w:p w:rsidR="00D90968" w:rsidRPr="00D90968" w:rsidRDefault="00D90968" w:rsidP="00D90968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D90968">
        <w:rPr>
          <w:rFonts w:eastAsia="Times New Roman" w:cs="Times New Roman"/>
          <w:szCs w:val="28"/>
          <w:lang w:eastAsia="ru-RU"/>
        </w:rPr>
        <w:t>КСобщ</w:t>
      </w:r>
      <w:proofErr w:type="spellEnd"/>
      <w:r w:rsidRPr="00D90968">
        <w:rPr>
          <w:rFonts w:eastAsia="Times New Roman" w:cs="Times New Roman"/>
          <w:szCs w:val="28"/>
          <w:lang w:eastAsia="ru-RU"/>
        </w:rPr>
        <w:t xml:space="preserve">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 w:rsidR="00D90968" w:rsidRPr="00D90968" w:rsidRDefault="00D90968" w:rsidP="00D90968">
      <w:pPr>
        <w:ind w:firstLine="0"/>
        <w:rPr>
          <w:rFonts w:eastAsia="Times New Roman" w:cs="Times New Roman"/>
          <w:szCs w:val="28"/>
          <w:lang w:eastAsia="ru-RU"/>
        </w:rPr>
      </w:pPr>
    </w:p>
    <w:p w:rsidR="00D90968" w:rsidRPr="00D90968" w:rsidRDefault="00D90968" w:rsidP="00D9096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94862" w:rsidRPr="00D90968" w:rsidRDefault="00D94862">
      <w:pPr>
        <w:rPr>
          <w:rFonts w:cs="Times New Roman"/>
          <w:szCs w:val="28"/>
        </w:rPr>
      </w:pPr>
    </w:p>
    <w:sectPr w:rsidR="00D94862" w:rsidRPr="00D9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0A33"/>
    <w:multiLevelType w:val="hybridMultilevel"/>
    <w:tmpl w:val="07767384"/>
    <w:lvl w:ilvl="0" w:tplc="CCBCD5C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3C"/>
    <w:rsid w:val="004C0E1E"/>
    <w:rsid w:val="005723C7"/>
    <w:rsid w:val="00D90968"/>
    <w:rsid w:val="00D94862"/>
    <w:rsid w:val="00D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6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6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Указом Президента Российской Федерации от 21.12.2017 №»618 «Об </vt:lpstr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2024-02-05T06:43:00Z</dcterms:created>
  <dcterms:modified xsi:type="dcterms:W3CDTF">2024-02-06T05:32:00Z</dcterms:modified>
</cp:coreProperties>
</file>